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63" w:rsidRDefault="00FD0E63" w:rsidP="00AA56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83D0A" w:rsidRDefault="00883D0A" w:rsidP="00883D0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bookmarkStart w:id="0" w:name="_GoBack"/>
      <w:bookmarkEnd w:id="0"/>
    </w:p>
    <w:p w:rsidR="00FD0E63" w:rsidRDefault="00AA560C" w:rsidP="00AA560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2D34">
        <w:rPr>
          <w:rFonts w:ascii="Times New Roman" w:hAnsi="Times New Roman" w:cs="Times New Roman"/>
          <w:sz w:val="28"/>
          <w:szCs w:val="28"/>
        </w:rPr>
        <w:t xml:space="preserve"> 27.07.2018   №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E63" w:rsidRDefault="00FD0E63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60C" w:rsidRDefault="00AA560C" w:rsidP="00AA5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0C" w:rsidRDefault="00AA560C" w:rsidP="00AA5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0C" w:rsidRPr="00AA560C" w:rsidRDefault="00AA560C" w:rsidP="00AA5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0C">
        <w:rPr>
          <w:rFonts w:ascii="Times New Roman" w:hAnsi="Times New Roman" w:cs="Times New Roman"/>
          <w:b/>
          <w:sz w:val="28"/>
          <w:szCs w:val="28"/>
        </w:rPr>
        <w:t>Кодекс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</w:t>
      </w:r>
      <w:r w:rsidRPr="00AA560C">
        <w:rPr>
          <w:rFonts w:ascii="Times New Roman" w:hAnsi="Times New Roman" w:cs="Times New Roman"/>
          <w:b/>
          <w:sz w:val="28"/>
          <w:szCs w:val="28"/>
        </w:rPr>
        <w:t xml:space="preserve"> этики работников ГБУК г. Москвы</w:t>
      </w:r>
    </w:p>
    <w:p w:rsidR="00905848" w:rsidRPr="00AA560C" w:rsidRDefault="00AA560C" w:rsidP="00AA5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0C">
        <w:rPr>
          <w:rFonts w:ascii="Times New Roman" w:hAnsi="Times New Roman" w:cs="Times New Roman"/>
          <w:b/>
          <w:sz w:val="28"/>
          <w:szCs w:val="28"/>
        </w:rPr>
        <w:t xml:space="preserve">"Московский литературный музей-центр </w:t>
      </w:r>
      <w:proofErr w:type="spellStart"/>
      <w:r w:rsidRPr="00AA560C">
        <w:rPr>
          <w:rFonts w:ascii="Times New Roman" w:hAnsi="Times New Roman" w:cs="Times New Roman"/>
          <w:b/>
          <w:sz w:val="28"/>
          <w:szCs w:val="28"/>
        </w:rPr>
        <w:t>К.Г.Паустовского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A560C" w:rsidRDefault="00AA560C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60C" w:rsidRDefault="00AA560C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AA560C" w:rsidRDefault="00905848" w:rsidP="00AA5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0C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A560C" w:rsidRDefault="00AA560C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AA560C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ГБУК "Московский литературный музей-центр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 </w:t>
      </w:r>
      <w:r w:rsidR="00905848" w:rsidRPr="00905848">
        <w:rPr>
          <w:rFonts w:ascii="Times New Roman" w:hAnsi="Times New Roman" w:cs="Times New Roman"/>
          <w:sz w:val="28"/>
          <w:szCs w:val="28"/>
        </w:rPr>
        <w:t>признавая, что: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музеи являются одним из важнейших элементов национальной системы сохранения культурного наследия и обеспечения его передачи будущим поколениям;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в обязанности музеев перед обществом входит собирание и сохранение материальных и нематериальных свидетельств развития человека, природы и общества, их интерпретация и обеспечение доступности для членов общества. Благодаря этому музеи вносят вклад в дело защиты природного, культурного и научного наследия человечества;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музейные коллекции являются существенной частью общественного достояния, обладают особым юридическим статусом и охраняются российским и международным законодательством;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 является одной из самых динамично развивающихся культурных институций;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быстро меняющиеся реалии современного мира открывают перед музеями новые возможности, но одновременно и угрозы для сохранности культурного наследия;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музейная практика становится все более сложной и многообразной;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соблюдение профессиональной этики является необходимым условием становления профессиональной музейной деятельности;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lastRenderedPageBreak/>
        <w:t>существование и деятельность музейного сообщества невозможны без консолидации усилий и общей ответственности всех его членов,</w:t>
      </w:r>
    </w:p>
    <w:p w:rsidR="00905848" w:rsidRDefault="00CE286B" w:rsidP="00AA56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</w:t>
      </w:r>
      <w:r w:rsidR="00905848" w:rsidRPr="00905848">
        <w:rPr>
          <w:rFonts w:ascii="Times New Roman" w:hAnsi="Times New Roman" w:cs="Times New Roman"/>
          <w:sz w:val="28"/>
          <w:szCs w:val="28"/>
        </w:rPr>
        <w:t>т настоящий Кодекс профессиональной этики</w:t>
      </w:r>
      <w:r w:rsidR="00AA560C">
        <w:rPr>
          <w:rFonts w:ascii="Times New Roman" w:hAnsi="Times New Roman" w:cs="Times New Roman"/>
          <w:sz w:val="28"/>
          <w:szCs w:val="28"/>
        </w:rPr>
        <w:t xml:space="preserve"> </w:t>
      </w:r>
      <w:r w:rsidR="00AA560C" w:rsidRPr="00AA560C">
        <w:rPr>
          <w:rFonts w:ascii="Times New Roman" w:hAnsi="Times New Roman" w:cs="Times New Roman"/>
          <w:sz w:val="28"/>
          <w:szCs w:val="28"/>
        </w:rPr>
        <w:t>работников ГБУК г. Москвы</w:t>
      </w:r>
      <w:r w:rsidR="00AA560C">
        <w:rPr>
          <w:rFonts w:ascii="Times New Roman" w:hAnsi="Times New Roman" w:cs="Times New Roman"/>
          <w:sz w:val="28"/>
          <w:szCs w:val="28"/>
        </w:rPr>
        <w:t xml:space="preserve"> </w:t>
      </w:r>
      <w:r w:rsidR="00AA560C" w:rsidRPr="00AA560C">
        <w:rPr>
          <w:rFonts w:ascii="Times New Roman" w:hAnsi="Times New Roman" w:cs="Times New Roman"/>
          <w:sz w:val="28"/>
          <w:szCs w:val="28"/>
        </w:rPr>
        <w:t xml:space="preserve">"Московский литературный музей-центр </w:t>
      </w:r>
      <w:proofErr w:type="spellStart"/>
      <w:r w:rsidR="00AA560C" w:rsidRPr="00AA560C"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 w:rsidR="00AA560C" w:rsidRPr="00AA560C">
        <w:rPr>
          <w:rFonts w:ascii="Times New Roman" w:hAnsi="Times New Roman" w:cs="Times New Roman"/>
          <w:sz w:val="28"/>
          <w:szCs w:val="28"/>
        </w:rPr>
        <w:t>"</w:t>
      </w:r>
      <w:r w:rsidR="00905848" w:rsidRPr="00905848">
        <w:rPr>
          <w:rFonts w:ascii="Times New Roman" w:hAnsi="Times New Roman" w:cs="Times New Roman"/>
          <w:sz w:val="28"/>
          <w:szCs w:val="28"/>
        </w:rPr>
        <w:t xml:space="preserve"> (далее - Кодекс).</w:t>
      </w:r>
    </w:p>
    <w:p w:rsidR="00AA560C" w:rsidRPr="00905848" w:rsidRDefault="00AA560C" w:rsidP="00AA56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AA560C">
        <w:rPr>
          <w:rFonts w:ascii="Times New Roman" w:hAnsi="Times New Roman" w:cs="Times New Roman"/>
          <w:b/>
          <w:sz w:val="28"/>
          <w:szCs w:val="28"/>
        </w:rPr>
        <w:t>Целью</w:t>
      </w:r>
      <w:r w:rsidRPr="00905848">
        <w:rPr>
          <w:rFonts w:ascii="Times New Roman" w:hAnsi="Times New Roman" w:cs="Times New Roman"/>
          <w:sz w:val="28"/>
          <w:szCs w:val="28"/>
        </w:rPr>
        <w:t xml:space="preserve"> Кодекса является установление этических норм, правил, процедур и рекомендаций для самостоятельного выбора музейными работниками верной линии</w:t>
      </w:r>
      <w:r w:rsidR="00AA560C">
        <w:rPr>
          <w:rFonts w:ascii="Times New Roman" w:hAnsi="Times New Roman" w:cs="Times New Roman"/>
          <w:sz w:val="28"/>
          <w:szCs w:val="28"/>
        </w:rPr>
        <w:t xml:space="preserve"> служебного</w:t>
      </w:r>
      <w:r w:rsidRPr="00905848">
        <w:rPr>
          <w:rFonts w:ascii="Times New Roman" w:hAnsi="Times New Roman" w:cs="Times New Roman"/>
          <w:sz w:val="28"/>
          <w:szCs w:val="28"/>
        </w:rPr>
        <w:t xml:space="preserve"> поведения, способствующей достойному осуществлению ими своей профессиональной деятельности.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AA560C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  <w:r w:rsidRPr="00905848">
        <w:rPr>
          <w:rFonts w:ascii="Times New Roman" w:hAnsi="Times New Roman" w:cs="Times New Roman"/>
          <w:sz w:val="28"/>
          <w:szCs w:val="28"/>
        </w:rPr>
        <w:t>разработан в соответствии с Этическим кодексом Международного Совета Музеев (ICOM) для музеев, принятым на 21 Генеральной Ассамблее ICOM 8 октября 2004 года в Сеуле (Корея).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Действие настоящего Кодекса распространяется на всю профессиональную деятельность музейного работника независимо от занимаемой должности, профес</w:t>
      </w:r>
      <w:r w:rsidR="00A236EF">
        <w:rPr>
          <w:rFonts w:ascii="Times New Roman" w:hAnsi="Times New Roman" w:cs="Times New Roman"/>
          <w:sz w:val="28"/>
          <w:szCs w:val="28"/>
        </w:rPr>
        <w:t xml:space="preserve">сии, вида деятельности в музее </w:t>
      </w:r>
      <w:r w:rsidRPr="00905848">
        <w:rPr>
          <w:rFonts w:ascii="Times New Roman" w:hAnsi="Times New Roman" w:cs="Times New Roman"/>
          <w:sz w:val="28"/>
          <w:szCs w:val="28"/>
        </w:rPr>
        <w:t>и осуществляемую в любых формах.</w:t>
      </w:r>
    </w:p>
    <w:p w:rsidR="00905848" w:rsidRPr="00905848" w:rsidRDefault="00AA560C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Кодекс</w:t>
      </w:r>
      <w:r w:rsidR="00905848" w:rsidRPr="00905848">
        <w:rPr>
          <w:rFonts w:ascii="Times New Roman" w:hAnsi="Times New Roman" w:cs="Times New Roman"/>
          <w:sz w:val="28"/>
          <w:szCs w:val="28"/>
        </w:rPr>
        <w:t>, музейный работник самостоятельно и добровольно принимает на себя обязательство руководствоваться в своей профессиональной деятельности принципами и правилами, изложенными в настоящем Кодексе.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 xml:space="preserve">Соблюдение музейными работниками единых этических принципов и норм поведения будет содействовать повышению авторитета </w:t>
      </w:r>
      <w:r w:rsidR="008825B2">
        <w:rPr>
          <w:rFonts w:ascii="Times New Roman" w:hAnsi="Times New Roman" w:cs="Times New Roman"/>
          <w:sz w:val="28"/>
          <w:szCs w:val="28"/>
        </w:rPr>
        <w:t>музея</w:t>
      </w:r>
      <w:r w:rsidRPr="00905848">
        <w:rPr>
          <w:rFonts w:ascii="Times New Roman" w:hAnsi="Times New Roman" w:cs="Times New Roman"/>
          <w:sz w:val="28"/>
          <w:szCs w:val="28"/>
        </w:rPr>
        <w:t>, укреплению доверия граждан и общества в целом к музеям и музейной деятельности.</w:t>
      </w:r>
    </w:p>
    <w:p w:rsidR="00905848" w:rsidRPr="008825B2" w:rsidRDefault="00905848" w:rsidP="00AA5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B2">
        <w:rPr>
          <w:rFonts w:ascii="Times New Roman" w:hAnsi="Times New Roman" w:cs="Times New Roman"/>
          <w:b/>
          <w:sz w:val="28"/>
          <w:szCs w:val="28"/>
        </w:rPr>
        <w:t>Используемые понятия</w:t>
      </w:r>
    </w:p>
    <w:p w:rsidR="008825B2" w:rsidRPr="008825B2" w:rsidRDefault="00905848" w:rsidP="008825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8825B2">
        <w:rPr>
          <w:rFonts w:ascii="Times New Roman" w:hAnsi="Times New Roman" w:cs="Times New Roman"/>
          <w:sz w:val="28"/>
          <w:szCs w:val="28"/>
        </w:rPr>
        <w:t xml:space="preserve">«Музейный работник» в Кодексе относится к </w:t>
      </w:r>
      <w:r w:rsidR="008825B2" w:rsidRPr="008825B2">
        <w:rPr>
          <w:rFonts w:ascii="Times New Roman" w:hAnsi="Times New Roman" w:cs="Times New Roman"/>
          <w:sz w:val="28"/>
          <w:szCs w:val="28"/>
        </w:rPr>
        <w:t>штатным сотрудникам работников</w:t>
      </w:r>
      <w:r w:rsidR="008825B2" w:rsidRPr="00AA5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B2" w:rsidRPr="008825B2">
        <w:rPr>
          <w:rFonts w:ascii="Times New Roman" w:hAnsi="Times New Roman" w:cs="Times New Roman"/>
          <w:sz w:val="28"/>
          <w:szCs w:val="28"/>
        </w:rPr>
        <w:t>ГБУК г. М</w:t>
      </w:r>
      <w:r w:rsidR="008825B2">
        <w:rPr>
          <w:rFonts w:ascii="Times New Roman" w:hAnsi="Times New Roman" w:cs="Times New Roman"/>
          <w:sz w:val="28"/>
          <w:szCs w:val="28"/>
        </w:rPr>
        <w:t xml:space="preserve">осквы </w:t>
      </w:r>
      <w:r w:rsidR="008825B2" w:rsidRPr="008825B2">
        <w:rPr>
          <w:rFonts w:ascii="Times New Roman" w:hAnsi="Times New Roman" w:cs="Times New Roman"/>
          <w:sz w:val="28"/>
          <w:szCs w:val="28"/>
        </w:rPr>
        <w:t xml:space="preserve">"Московский литературный музей-центр </w:t>
      </w:r>
      <w:proofErr w:type="spellStart"/>
      <w:r w:rsidR="008825B2" w:rsidRPr="008825B2"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 w:rsidR="008825B2" w:rsidRPr="008825B2">
        <w:rPr>
          <w:rFonts w:ascii="Times New Roman" w:hAnsi="Times New Roman" w:cs="Times New Roman"/>
          <w:sz w:val="28"/>
          <w:szCs w:val="28"/>
        </w:rPr>
        <w:t>"</w:t>
      </w:r>
      <w:r w:rsidR="00A236EF">
        <w:rPr>
          <w:rFonts w:ascii="Times New Roman" w:hAnsi="Times New Roman" w:cs="Times New Roman"/>
          <w:sz w:val="28"/>
          <w:szCs w:val="28"/>
        </w:rPr>
        <w:t>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 xml:space="preserve">Под </w:t>
      </w:r>
      <w:r w:rsidRPr="008825B2">
        <w:rPr>
          <w:rFonts w:ascii="Times New Roman" w:hAnsi="Times New Roman" w:cs="Times New Roman"/>
          <w:sz w:val="28"/>
          <w:szCs w:val="28"/>
        </w:rPr>
        <w:t>музейной деятельностью</w:t>
      </w:r>
      <w:r w:rsidRPr="00905848">
        <w:rPr>
          <w:rFonts w:ascii="Times New Roman" w:hAnsi="Times New Roman" w:cs="Times New Roman"/>
          <w:sz w:val="28"/>
          <w:szCs w:val="28"/>
        </w:rPr>
        <w:t xml:space="preserve"> в настоящем Кодексе понимается выполнение на постоянной основе различных видов работ, необходимых для формирования, сохранения и представления в интересах общества Музейного фонда Российской Федерации, а также объектов культурного и природного наследия.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Музейная деятельность является видом культурной деятельности. Она по своей природе имеет междисциплинарный характер и сочетает в себе одновременно признаки научного, творческого и практического труда. Музейный работник в своей профессиональной деятельности взаимодействует одновременно с музейными предметами, знаниями о них и с людьми.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48">
        <w:rPr>
          <w:rFonts w:ascii="Times New Roman" w:hAnsi="Times New Roman" w:cs="Times New Roman"/>
          <w:sz w:val="28"/>
          <w:szCs w:val="28"/>
        </w:rPr>
        <w:t>Музейная деятельность реализуется в различных профессиональных формах: хранение, учет, консервация и реставрация, обеспечение безопасности, изучение, публикация, управление коллекциями, просвещение, популяризация, управление музеем и другие.</w:t>
      </w:r>
      <w:proofErr w:type="gramEnd"/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Музейная деятельность осуществляется в музее или музейной организации.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 – некоммерческое учреждение культуры, существующее в интересах общества, созданное собственником для хранения, изучения и публичного представления музейных предметов и музейных коллекций, а также для достижения иных целей, определенных законодательством Российской Федерации.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848">
        <w:rPr>
          <w:rFonts w:ascii="Times New Roman" w:hAnsi="Times New Roman" w:cs="Times New Roman"/>
          <w:sz w:val="28"/>
          <w:szCs w:val="28"/>
        </w:rPr>
        <w:t>Благопол</w:t>
      </w:r>
      <w:r w:rsidR="006B2D34">
        <w:rPr>
          <w:rFonts w:ascii="Times New Roman" w:hAnsi="Times New Roman" w:cs="Times New Roman"/>
          <w:sz w:val="28"/>
          <w:szCs w:val="28"/>
        </w:rPr>
        <w:t>учателями</w:t>
      </w:r>
      <w:proofErr w:type="spellEnd"/>
      <w:r w:rsidR="006B2D34">
        <w:rPr>
          <w:rFonts w:ascii="Times New Roman" w:hAnsi="Times New Roman" w:cs="Times New Roman"/>
          <w:sz w:val="28"/>
          <w:szCs w:val="28"/>
        </w:rPr>
        <w:t xml:space="preserve"> от деятельности музея</w:t>
      </w:r>
      <w:r w:rsidRPr="00905848">
        <w:rPr>
          <w:rFonts w:ascii="Times New Roman" w:hAnsi="Times New Roman" w:cs="Times New Roman"/>
          <w:sz w:val="28"/>
          <w:szCs w:val="28"/>
        </w:rPr>
        <w:t xml:space="preserve"> является общество в целом, поскольку музей сохраняет для будущих поколений материальные и нематериальные свидетельства жизни общества и его окружающей среды.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 xml:space="preserve">Одновременно его </w:t>
      </w:r>
      <w:proofErr w:type="spellStart"/>
      <w:r w:rsidRPr="00905848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905848">
        <w:rPr>
          <w:rFonts w:ascii="Times New Roman" w:hAnsi="Times New Roman" w:cs="Times New Roman"/>
          <w:sz w:val="28"/>
          <w:szCs w:val="28"/>
        </w:rPr>
        <w:t xml:space="preserve">, клиентами, потребителями, пользователями являются отдельные члены общества, которые обращаются в музей для удовлетворения своих образовательных, рекреационных или профессиональных интересов и потребностей. </w:t>
      </w:r>
      <w:proofErr w:type="spellStart"/>
      <w:r w:rsidRPr="00905848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905848">
        <w:rPr>
          <w:rFonts w:ascii="Times New Roman" w:hAnsi="Times New Roman" w:cs="Times New Roman"/>
          <w:sz w:val="28"/>
          <w:szCs w:val="28"/>
        </w:rPr>
        <w:t xml:space="preserve"> являются также государство и другие собственники музейных предметов и коллекций, по поручению которых музей осуществляет оперативное управление ими.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6B2D34" w:rsidRDefault="00905848" w:rsidP="006B2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34">
        <w:rPr>
          <w:rFonts w:ascii="Times New Roman" w:hAnsi="Times New Roman" w:cs="Times New Roman"/>
          <w:b/>
          <w:sz w:val="28"/>
          <w:szCs w:val="28"/>
        </w:rPr>
        <w:t>Профессиональное поведение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 xml:space="preserve">Вся деятельность музея нацелена на то, чтобы его коллекции и связанные с ними информация и документация были </w:t>
      </w:r>
      <w:proofErr w:type="gramStart"/>
      <w:r w:rsidRPr="00905848">
        <w:rPr>
          <w:rFonts w:ascii="Times New Roman" w:hAnsi="Times New Roman" w:cs="Times New Roman"/>
          <w:sz w:val="28"/>
          <w:szCs w:val="28"/>
        </w:rPr>
        <w:t>равно доступны</w:t>
      </w:r>
      <w:proofErr w:type="gramEnd"/>
      <w:r w:rsidRPr="00905848">
        <w:rPr>
          <w:rFonts w:ascii="Times New Roman" w:hAnsi="Times New Roman" w:cs="Times New Roman"/>
          <w:sz w:val="28"/>
          <w:szCs w:val="28"/>
        </w:rPr>
        <w:t xml:space="preserve"> для актуального использования современниками и защищены для передачи будущим поколениям в наиболее полном и сохранном виде – насколько это позволяют сегодняшние знания и ресурсы.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lastRenderedPageBreak/>
        <w:t>Специфика музейной деятельности определяет главную дилемму, которую постоянно приходится разрешать музейному работнику. В своей профессиональной деятельности он должен в равной степени заботиться о сохранности коллекций и о доступности их для сегодняшнего общества. Принимая решения, он должен руководствоваться правилом: «Максимум доступности для пользователей при минимуме риска для коллекции».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Музейные работники должны действовать в соответствии с принятыми правилами и стандартами и выполнять свои профессиональные обязанности с честью и достоинством. Профессионализмом и соблюдением этических принципов они должны способствовать поддержанию и укреплению доверия общества к музею как культурному институту.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6B2D34" w:rsidRDefault="00905848" w:rsidP="00AA5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34">
        <w:rPr>
          <w:rFonts w:ascii="Times New Roman" w:hAnsi="Times New Roman" w:cs="Times New Roman"/>
          <w:b/>
          <w:sz w:val="28"/>
          <w:szCs w:val="28"/>
        </w:rPr>
        <w:t>По отношению к музейным предметам и коллекциям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П</w:t>
      </w:r>
      <w:r w:rsidR="006B2D34">
        <w:rPr>
          <w:rFonts w:ascii="Times New Roman" w:hAnsi="Times New Roman" w:cs="Times New Roman"/>
          <w:sz w:val="28"/>
          <w:szCs w:val="28"/>
        </w:rPr>
        <w:t>оскольку в глазах общества любой</w:t>
      </w:r>
      <w:r w:rsidRPr="00905848">
        <w:rPr>
          <w:rFonts w:ascii="Times New Roman" w:hAnsi="Times New Roman" w:cs="Times New Roman"/>
          <w:sz w:val="28"/>
          <w:szCs w:val="28"/>
        </w:rPr>
        <w:t xml:space="preserve"> музейный работник несет ответственность за сохранение, доступность и истолкование культурного наследия, доверенного музе</w:t>
      </w:r>
      <w:r w:rsidR="006B2D34">
        <w:rPr>
          <w:rFonts w:ascii="Times New Roman" w:hAnsi="Times New Roman" w:cs="Times New Roman"/>
          <w:sz w:val="28"/>
          <w:szCs w:val="28"/>
        </w:rPr>
        <w:t>ю этим обществом, поэтому каждый</w:t>
      </w:r>
      <w:r w:rsidRPr="00905848">
        <w:rPr>
          <w:rFonts w:ascii="Times New Roman" w:hAnsi="Times New Roman" w:cs="Times New Roman"/>
          <w:sz w:val="28"/>
          <w:szCs w:val="28"/>
        </w:rPr>
        <w:t xml:space="preserve"> музейный работник должен постоянно осознавать эту ответственность и на своем рабочем месте делать все от него зависящее для сохранности музейных коллекций. Он должен избегать действий или бездействия, которые могут создать угрозу безопасности коллекции.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Все профессиональные действия музейного работника в его повседневной деятельности должны основываться на безусловном уважении к эстетической и исторической ценности и физической целостности объекта хранения.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 xml:space="preserve">Музейный работник не может участвовать – прямо или косвенно – в торговле (то есть в купле или продаже с извлечением выгоды) предметами природного или культурного наследия. </w:t>
      </w:r>
      <w:proofErr w:type="gramStart"/>
      <w:r w:rsidRPr="0090584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905848">
        <w:rPr>
          <w:rFonts w:ascii="Times New Roman" w:hAnsi="Times New Roman" w:cs="Times New Roman"/>
          <w:sz w:val="28"/>
          <w:szCs w:val="28"/>
        </w:rPr>
        <w:t xml:space="preserve"> он должен содействовать пресечению и предупреждению незаконной торговли природными или культурными ценностями.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 xml:space="preserve">Сохраняя музейные предметы и коллекции как первоисточник для развития и распространения знаний, музейные работники должны способствовать изучению коллекций, как собственными силами, так и силами внешних по отношению к музею исследователей, а также активному использованию содержащейся в коллекциях информации. Они должны избегать любых обстоятельств или совершения любых действий, которые могут привести к потере или сокрытию научных данных или препятствовать получению новых </w:t>
      </w:r>
      <w:r w:rsidRPr="00905848">
        <w:rPr>
          <w:rFonts w:ascii="Times New Roman" w:hAnsi="Times New Roman" w:cs="Times New Roman"/>
          <w:sz w:val="28"/>
          <w:szCs w:val="28"/>
        </w:rPr>
        <w:lastRenderedPageBreak/>
        <w:t>знаний на основании имеющейся информации. Музейные работники должны стремиться к тому, чтобы создавать условия для работы с коллекциями как можно более широкому кругу исследователей. Ограничения доступа могут быть продиктованы только соображениями конфиденциальности и безопасности коллекций.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Профессиональное отношение к изучению коллекции предполагает также, что музейный работник обращается за консультациями к своим коллегам в музее или за его пределами в ситуациях, когда у него недостаточно собственной информации или компетенций для принятия ответственных решений.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6B2D34" w:rsidRDefault="00905848" w:rsidP="00AA5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34">
        <w:rPr>
          <w:rFonts w:ascii="Times New Roman" w:hAnsi="Times New Roman" w:cs="Times New Roman"/>
          <w:b/>
          <w:sz w:val="28"/>
          <w:szCs w:val="28"/>
        </w:rPr>
        <w:t xml:space="preserve">По отношению к посетителям и другими </w:t>
      </w:r>
      <w:proofErr w:type="spellStart"/>
      <w:r w:rsidRPr="006B2D34">
        <w:rPr>
          <w:rFonts w:ascii="Times New Roman" w:hAnsi="Times New Roman" w:cs="Times New Roman"/>
          <w:b/>
          <w:sz w:val="28"/>
          <w:szCs w:val="28"/>
        </w:rPr>
        <w:t>благополучателям</w:t>
      </w:r>
      <w:proofErr w:type="spellEnd"/>
    </w:p>
    <w:p w:rsidR="00905848" w:rsidRPr="00905848" w:rsidRDefault="006B2D34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905848" w:rsidRPr="00905848">
        <w:rPr>
          <w:rFonts w:ascii="Times New Roman" w:hAnsi="Times New Roman" w:cs="Times New Roman"/>
          <w:sz w:val="28"/>
          <w:szCs w:val="28"/>
        </w:rPr>
        <w:t xml:space="preserve"> работник музея, независимо от его должности, должен заботиться о том, какое мнение о музее складывается в обществе. В рамках своих должностных обязанностей он должен стремиться сделать все возможное, чтобы посетители и другие клиенты музея, обращающиеся к нему в своих образовательных, рекреационных, научных или профессиональных целях, могли получить удовлетворительный ответ на свой запрос.</w:t>
      </w:r>
    </w:p>
    <w:p w:rsidR="006B2D34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Музейные работники должны постоянно объяснять гражданам их права и обязанности по отношению к культурному наследию. Они должны ограждать их от поведения, идущего вразрез с законом или с профессиональной музейной этикой. Необходимо использовать всякую возможность, чтобы объяснять публике цели, задачи и мотивы профессиональной музейной деятельности, тем самым воспитывая глубокое понимание той роли, которую музеи играют в обществе.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Музейный работник должен уважать достоинства подлинного музейного предмета и воспитывать это уважение у пользователей. Он не должен вводить в заблуждение посетителей или иных клиентов музея относительно подлинности предмета в экспозиции. Когда в экспозиции используются реплики, репродукции или копии, они должны быть соответствующим образом маркированы и сопровождаться пояснением, почему необходимо их использование.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Любая информация, исходящая от музейного работника, должна быть обоснованной, точной и корректной с точки зрения научных дисциплин и культурных особенностей обществ, которые представляет музей.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lastRenderedPageBreak/>
        <w:t>Музейный работник в своей деятельности должен проявлять терпимость и уважение к обычаям и традициям различных народов и культур, учитывать культурные и иные особенности различных этнических, социальных и конфессиональных групп, способствовать межнациональному и межконфессиональному согласию. Он должен воздерживаться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Музейные работники обязаны делиться знаниями и опытом с коллегами, учеными и студентами, работающими в соответствующих областях. Они должны признавать вклад тех, кто поделился с ними своими знаниями, и щедро передавать собственные знания и опыт, которые могут иметь ценность для других.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Работники музеев должны признавать и поддерживать необходимость сотрудничества и взаимных консультаций с другими организациями, имеющими сходные интересы и коллекции. Это особенно важно при взаимодействии с вузами и иными организациями, где в результате исследовательской деятельности могут возникать важные коллекции, не имеющие надежных перспектив долговременного хранения.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Музейные работники должны понимать необходимость сотрудничества со средствами массовой информации, которые являются посредниками между музеем и обществом и в значительной степени формируют представление о музее. Они должны уважительно относиться к деятельности представителей СМИ, оказывать им содействие в получении необходимой информации, разъяснять для них цели и задачи музейной деятельности и роль музеев в обществе.</w:t>
      </w:r>
    </w:p>
    <w:p w:rsidR="00905848" w:rsidRPr="006B2D34" w:rsidRDefault="00905848" w:rsidP="00AA5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34">
        <w:rPr>
          <w:rFonts w:ascii="Times New Roman" w:hAnsi="Times New Roman" w:cs="Times New Roman"/>
          <w:b/>
          <w:sz w:val="28"/>
          <w:szCs w:val="28"/>
        </w:rPr>
        <w:t>По отношению к музею и профессиональному сообществу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Музейный работник должен быть лоялен своему музею, своей профессии и своему профессиональному сообществу. Его лояльность должна проявляться в исполнении требований законодательства, норм и правил, принятых в музее, соблюдении профессиональной этики.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 xml:space="preserve">Музейный работник является частью единого коллектива, объединенного общими целями и профессиональными задачами. Он должен быть ориентирован на долгосрочное сотрудничество с каждым сотрудником, принятым в коллектив музея. Главное условие для сотрудника – работать </w:t>
      </w:r>
      <w:r w:rsidRPr="00905848">
        <w:rPr>
          <w:rFonts w:ascii="Times New Roman" w:hAnsi="Times New Roman" w:cs="Times New Roman"/>
          <w:sz w:val="28"/>
          <w:szCs w:val="28"/>
        </w:rPr>
        <w:lastRenderedPageBreak/>
        <w:t>честно, расценивая интересы учреждения как свои личные, соблюдая, принимаемые профессиональным сообществом морально – этические ценностные установки сотрудников музеев.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Музейный работник должен быть открыт к сотрудничеству и взаимопомощи, проявлять вежливость и корректность в отношении своих коллег, как в самом музее, так и вне его, независимо от их специальности, должности, уровня профессионального образования, стажа практической работы, типа и размеров музея, в котором они работают. Он должен избегать проявления грубости, пренебрежения, высокомерия, предвзятых замечаний и необоснованных обвинений, угроз, оскорбительных выражений или реплик, действий, препятствующих нормальному общению или провоцирующих противоправное поведение. Они должны в любой ситуации оказывать профессиональные услуги эффективно и на высоком профессиональном уровне.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Музейный работник обязан следовать политике и процедурам, принятым в музее. Однако он может обоснованно и в корректной форме возражать против действий, которые считает вредными для музея или для профессии, или высказывать сомнения в правомерности тех или иных действий с точки зрения профессиональной этики.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Музейный работник, как в рамках своей профессиональной деятельности, так и за ее пределами, должен воздерживаться от любых публичных высказываний или действий, которые могут нанести ущерб репутации или вызвать сомнение в добросовестности отдельного музея, либо его сотрудников, учредителей, доноров, дарителей, партнеров и клиентов, или музейного сообщества в целом.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Музейный работник может высказать мнение о компетентности своего коллеги в том случае, когда этого требует его профессиональный долг. Профессиональная критика всегда должна быть персонифицированной, обоснованной, корректной и деликатной.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Признавая, что музеи находятся в постоянном развитии вместе со всем обществом, музейные работники должны стремиться повышать свою квалификацию и постоянно заниматься самообразованием для достижения и поддержания высоких профессиональных стандартов. Они также должны способствовать повышению квалификации и профессиональному развитию своих сотрудников и коллег.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lastRenderedPageBreak/>
        <w:t>Музейный работник должен содействовать становлению музейной профессии, формированию профессионального сообщества, обеспечивать преемственность в музейной деятельности разных поколений. Он должен воздерживаться от совершения действий, которые могут нанести ущерб музейной деятельности в целом и профессиональному сообществу, даже если эти действия принесут краткосрочную выгоду ему или его музею.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Музейные работники не должны конкурировать со своим музеем ни в области приобретения предметов, ни в иных вопросах, касающихся их личных коллекций.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Музейные работники не должны получать от торговцев, аукционистов или иных лиц никаких подарков или личных услуг, предоставляемых с целью побудить их купить или продать музейные предметы или же совершить какие-либо действия, связанные с их работой и положением в музее, или воздержаться от совершения таких действий.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Музейный работник не должен, ни при каких обстоятельствах, требовать от своих коллег, подчиненных или руководителя, чтобы они совершали действия, которые можно расценить как противоречащие положениям российского законодательства или настоящего Кодекса.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Хотя музейные работники имеют право на личную независимость, они не должны смешивать интересы собственного дела и профессиональной работы в музее. Они не должны работать за вознаграждение или выполнять заказы за пределами музея, если это вступает в конфликт с интересами музея.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6B2D34" w:rsidRDefault="00905848" w:rsidP="00AA5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3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48">
        <w:rPr>
          <w:rFonts w:ascii="Times New Roman" w:hAnsi="Times New Roman" w:cs="Times New Roman"/>
          <w:sz w:val="28"/>
          <w:szCs w:val="28"/>
        </w:rPr>
        <w:t>Знание и соблюдение Кодекса является делом чести, профессиональной ответственности и признаком профессионализма музейного работника.</w:t>
      </w: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848" w:rsidRPr="00905848" w:rsidRDefault="00905848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CF1" w:rsidRPr="00905848" w:rsidRDefault="003B0CF1" w:rsidP="00AA56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CF1" w:rsidRPr="0090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8"/>
    <w:rsid w:val="00025B6C"/>
    <w:rsid w:val="000E1965"/>
    <w:rsid w:val="003B0CF1"/>
    <w:rsid w:val="004916AF"/>
    <w:rsid w:val="006B2D34"/>
    <w:rsid w:val="008825B2"/>
    <w:rsid w:val="00883D0A"/>
    <w:rsid w:val="00905848"/>
    <w:rsid w:val="00A236EF"/>
    <w:rsid w:val="00AA560C"/>
    <w:rsid w:val="00CE286B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42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202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0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4</cp:revision>
  <cp:lastPrinted>2018-07-28T11:41:00Z</cp:lastPrinted>
  <dcterms:created xsi:type="dcterms:W3CDTF">2018-07-26T11:05:00Z</dcterms:created>
  <dcterms:modified xsi:type="dcterms:W3CDTF">2018-07-28T18:32:00Z</dcterms:modified>
</cp:coreProperties>
</file>